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86179A" w:rsidRDefault="00DE5855" w:rsidP="00DE5855">
      <w:pPr>
        <w:jc w:val="both"/>
        <w:rPr>
          <w:b/>
          <w:sz w:val="32"/>
        </w:rPr>
      </w:pPr>
      <w:r w:rsidRPr="0086179A">
        <w:rPr>
          <w:b/>
          <w:sz w:val="32"/>
        </w:rPr>
        <w:t xml:space="preserve">Tamron </w:t>
      </w:r>
      <w:r w:rsidR="0086179A" w:rsidRPr="0086179A">
        <w:rPr>
          <w:b/>
          <w:sz w:val="32"/>
        </w:rPr>
        <w:t>50</w:t>
      </w:r>
      <w:r w:rsidRPr="0086179A">
        <w:rPr>
          <w:b/>
          <w:sz w:val="32"/>
        </w:rPr>
        <w:t>-</w:t>
      </w:r>
      <w:r w:rsidR="0086179A" w:rsidRPr="0086179A">
        <w:rPr>
          <w:b/>
          <w:sz w:val="32"/>
        </w:rPr>
        <w:t>40</w:t>
      </w:r>
      <w:r w:rsidRPr="0086179A">
        <w:rPr>
          <w:b/>
          <w:sz w:val="32"/>
        </w:rPr>
        <w:t>0</w:t>
      </w:r>
      <w:r w:rsidR="003C4F43">
        <w:rPr>
          <w:b/>
          <w:sz w:val="32"/>
        </w:rPr>
        <w:t xml:space="preserve"> </w:t>
      </w:r>
      <w:bookmarkStart w:id="0" w:name="_GoBack"/>
      <w:bookmarkEnd w:id="0"/>
      <w:r w:rsidRPr="0086179A">
        <w:rPr>
          <w:b/>
          <w:sz w:val="32"/>
        </w:rPr>
        <w:t>mm F/</w:t>
      </w:r>
      <w:r w:rsidR="0086179A" w:rsidRPr="0086179A">
        <w:rPr>
          <w:b/>
          <w:sz w:val="32"/>
        </w:rPr>
        <w:t>4.5-6.3</w:t>
      </w:r>
      <w:r w:rsidRPr="0086179A">
        <w:rPr>
          <w:b/>
          <w:sz w:val="32"/>
        </w:rPr>
        <w:t xml:space="preserve"> Di III VC </w:t>
      </w:r>
      <w:r w:rsidR="0086179A" w:rsidRPr="0086179A">
        <w:rPr>
          <w:b/>
          <w:sz w:val="32"/>
        </w:rPr>
        <w:t>V</w:t>
      </w:r>
      <w:r w:rsidRPr="0086179A">
        <w:rPr>
          <w:b/>
          <w:sz w:val="32"/>
        </w:rPr>
        <w:t xml:space="preserve">XD pro </w:t>
      </w:r>
      <w:r w:rsidR="00C83CE1" w:rsidRPr="0086179A">
        <w:rPr>
          <w:b/>
          <w:sz w:val="32"/>
        </w:rPr>
        <w:t xml:space="preserve">Sony </w:t>
      </w:r>
      <w:r w:rsidR="0086179A" w:rsidRPr="0086179A">
        <w:rPr>
          <w:b/>
          <w:sz w:val="32"/>
        </w:rPr>
        <w:t>F</w:t>
      </w:r>
      <w:r w:rsidR="00C83CE1" w:rsidRPr="0086179A">
        <w:rPr>
          <w:b/>
          <w:sz w:val="32"/>
        </w:rPr>
        <w:t>E</w:t>
      </w:r>
    </w:p>
    <w:p w:rsidR="00924482" w:rsidRPr="00924482" w:rsidRDefault="00AC3B52" w:rsidP="00AC3B52">
      <w:pPr>
        <w:jc w:val="both"/>
        <w:rPr>
          <w:sz w:val="20"/>
        </w:rPr>
      </w:pPr>
      <w:r w:rsidRPr="00924482">
        <w:rPr>
          <w:sz w:val="20"/>
        </w:rPr>
        <w:t xml:space="preserve">Objektiv 50-400mm F/4,5-6,3 Di III VC VXD (model A067) vytváří zcela novou kategorii vysoce výkonných ultra-teleobjektivů se zoomem pro </w:t>
      </w:r>
      <w:proofErr w:type="spellStart"/>
      <w:r w:rsidRPr="00924482">
        <w:rPr>
          <w:sz w:val="20"/>
        </w:rPr>
        <w:t>bezzrcadlovky</w:t>
      </w:r>
      <w:proofErr w:type="spellEnd"/>
      <w:r w:rsidRPr="00924482">
        <w:rPr>
          <w:sz w:val="20"/>
        </w:rPr>
        <w:t>. Díky osminásobnému poměru zoomu, který začíná na bezprecedentní ohniskové vzdálenosti 50 mm, má tento objektiv s bajonetem Sony E stejnou velikost jako běžné 100-400mm objektivy, přesto nabízí širší úhel záběru pro vynikající všestrannost. Navzdory vysokému poměru zvětšení je díky efektivnímu uspořádání speciálních optických členů zajištěna vysoká kvalita obrazu v celém rozsahu 50-400 mm. Objektiv je vybaven lineárním zaostřovacím mechanismem VXD, který nabízí vynikající tichost a rychlou odezvu, a patentovaným mechanismem stabilizace obrazu VC, který poskytuje všestranné možnosti pro všechny scénáře fotografování.</w:t>
      </w:r>
      <w:r w:rsidR="00162A54" w:rsidRPr="00924482">
        <w:rPr>
          <w:sz w:val="20"/>
        </w:rPr>
        <w:t xml:space="preserve"> </w:t>
      </w:r>
      <w:r w:rsidRPr="00924482">
        <w:rPr>
          <w:sz w:val="20"/>
        </w:rPr>
        <w:t>Protože objektiv 50-400 mm F4,5-6,3 poskytuje při zaostřování na blízko zvětšení až na polovinu životní velikosti, mohou si uživatelé vychutnat svět poloviční makrofotografie s možnostmi fotografování zblízka s</w:t>
      </w:r>
      <w:r w:rsidR="00162A54" w:rsidRPr="00924482">
        <w:rPr>
          <w:sz w:val="20"/>
        </w:rPr>
        <w:t xml:space="preserve"> minimální zaostřovací vzdáleností </w:t>
      </w:r>
      <w:r w:rsidRPr="00924482">
        <w:rPr>
          <w:sz w:val="20"/>
        </w:rPr>
        <w:t xml:space="preserve">0,25 m na </w:t>
      </w:r>
      <w:r w:rsidR="00162A54" w:rsidRPr="00924482">
        <w:rPr>
          <w:sz w:val="20"/>
        </w:rPr>
        <w:t>ohnisku</w:t>
      </w:r>
      <w:r w:rsidRPr="00924482">
        <w:rPr>
          <w:sz w:val="20"/>
        </w:rPr>
        <w:t xml:space="preserve"> 50 mm. Velikost filtru je 67 mm, tedy stejná jako u většiny ostatních objektivů TAMRON pro </w:t>
      </w:r>
      <w:proofErr w:type="spellStart"/>
      <w:r w:rsidRPr="00924482">
        <w:rPr>
          <w:sz w:val="20"/>
        </w:rPr>
        <w:t>bezzrcadlovky</w:t>
      </w:r>
      <w:proofErr w:type="spellEnd"/>
      <w:r w:rsidRPr="00924482">
        <w:rPr>
          <w:sz w:val="20"/>
        </w:rPr>
        <w:t>, což poskytuje větší pohodlí při použ</w:t>
      </w:r>
      <w:r w:rsidR="00162A54" w:rsidRPr="00924482">
        <w:rPr>
          <w:sz w:val="20"/>
        </w:rPr>
        <w:t xml:space="preserve">ívání </w:t>
      </w:r>
      <w:r w:rsidRPr="00924482">
        <w:rPr>
          <w:sz w:val="20"/>
        </w:rPr>
        <w:t>více objektivů. Objektiv je také vybaven ergonomickými prvky, které podporují pohodlné fotografování</w:t>
      </w:r>
      <w:r w:rsidR="00162A54" w:rsidRPr="00924482">
        <w:rPr>
          <w:sz w:val="20"/>
        </w:rPr>
        <w:t>.</w:t>
      </w:r>
      <w:r w:rsidRPr="00924482">
        <w:rPr>
          <w:sz w:val="20"/>
        </w:rPr>
        <w:t xml:space="preserve"> </w:t>
      </w:r>
      <w:r w:rsidR="00162A54" w:rsidRPr="00924482">
        <w:rPr>
          <w:sz w:val="20"/>
        </w:rPr>
        <w:t>K</w:t>
      </w:r>
      <w:r w:rsidRPr="00924482">
        <w:rPr>
          <w:sz w:val="20"/>
        </w:rPr>
        <w:t>onektorový port pro TAMRON Lens Utility</w:t>
      </w:r>
      <w:r w:rsidR="00924482" w:rsidRPr="00924482">
        <w:rPr>
          <w:sz w:val="20"/>
        </w:rPr>
        <w:t>, kdy p</w:t>
      </w:r>
      <w:r w:rsidRPr="00924482">
        <w:rPr>
          <w:sz w:val="20"/>
        </w:rPr>
        <w:t>ro tento objektiv nabízí nástroj TAMRON Lens Utility nov</w:t>
      </w:r>
      <w:r w:rsidR="00924482" w:rsidRPr="00924482">
        <w:rPr>
          <w:sz w:val="20"/>
        </w:rPr>
        <w:t>ě funkci "</w:t>
      </w:r>
      <w:proofErr w:type="spellStart"/>
      <w:r w:rsidR="00924482" w:rsidRPr="00924482">
        <w:rPr>
          <w:sz w:val="20"/>
        </w:rPr>
        <w:t>Focus</w:t>
      </w:r>
      <w:proofErr w:type="spellEnd"/>
      <w:r w:rsidR="00924482" w:rsidRPr="00924482">
        <w:rPr>
          <w:sz w:val="20"/>
        </w:rPr>
        <w:t xml:space="preserve"> </w:t>
      </w:r>
      <w:proofErr w:type="spellStart"/>
      <w:r w:rsidR="00924482" w:rsidRPr="00924482">
        <w:rPr>
          <w:sz w:val="20"/>
        </w:rPr>
        <w:t>Limiter</w:t>
      </w:r>
      <w:proofErr w:type="spellEnd"/>
      <w:r w:rsidR="00924482" w:rsidRPr="00924482">
        <w:rPr>
          <w:sz w:val="20"/>
        </w:rPr>
        <w:t>".</w:t>
      </w:r>
    </w:p>
    <w:p w:rsidR="00DE5855" w:rsidRPr="00B97AE3" w:rsidRDefault="00DE5855" w:rsidP="00DE5855">
      <w:pPr>
        <w:jc w:val="both"/>
        <w:rPr>
          <w:b/>
          <w:sz w:val="28"/>
        </w:rPr>
      </w:pPr>
      <w:r w:rsidRPr="00B97AE3">
        <w:rPr>
          <w:b/>
          <w:sz w:val="28"/>
        </w:rPr>
        <w:t>Přednosti objektivu:</w:t>
      </w:r>
    </w:p>
    <w:p w:rsidR="00924482" w:rsidRPr="00B97AE3" w:rsidRDefault="00924482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B97AE3">
        <w:rPr>
          <w:b/>
          <w:sz w:val="24"/>
        </w:rPr>
        <w:t>Rozsah ohniskové vzdálenosti</w:t>
      </w:r>
    </w:p>
    <w:p w:rsidR="00DE5855" w:rsidRPr="00B97AE3" w:rsidRDefault="00B97AE3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B97AE3">
        <w:rPr>
          <w:b/>
          <w:sz w:val="24"/>
        </w:rPr>
        <w:t>Rychlé přibližování (rotace zoomu pouze o 75°)</w:t>
      </w:r>
    </w:p>
    <w:p w:rsidR="00DE5855" w:rsidRPr="00B97AE3" w:rsidRDefault="00B97AE3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B97AE3">
        <w:rPr>
          <w:b/>
          <w:sz w:val="24"/>
        </w:rPr>
        <w:t>Poloviční makro fotografie 1:2</w:t>
      </w:r>
    </w:p>
    <w:p w:rsidR="00DE5855" w:rsidRPr="00B97AE3" w:rsidRDefault="00B97AE3" w:rsidP="00B97AE3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B97AE3">
        <w:rPr>
          <w:b/>
          <w:sz w:val="24"/>
        </w:rPr>
        <w:t>Možnost individualizace přes Tamron Lens Utility</w:t>
      </w:r>
    </w:p>
    <w:p w:rsidR="00DE5855" w:rsidRPr="00B97AE3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B97AE3">
        <w:rPr>
          <w:b/>
          <w:sz w:val="24"/>
        </w:rPr>
        <w:t xml:space="preserve">Antireflexní a </w:t>
      </w:r>
      <w:proofErr w:type="spellStart"/>
      <w:r w:rsidRPr="00B97AE3">
        <w:rPr>
          <w:b/>
          <w:sz w:val="24"/>
        </w:rPr>
        <w:t>high-tech</w:t>
      </w:r>
      <w:proofErr w:type="spellEnd"/>
      <w:r w:rsidRPr="00B97AE3">
        <w:rPr>
          <w:b/>
          <w:sz w:val="24"/>
        </w:rPr>
        <w:t xml:space="preserve"> vrstvy</w:t>
      </w:r>
    </w:p>
    <w:p w:rsidR="00EE2CD3" w:rsidRPr="007C1433" w:rsidRDefault="00EE2CD3" w:rsidP="00EE2CD3">
      <w:pPr>
        <w:jc w:val="both"/>
        <w:rPr>
          <w:b/>
          <w:sz w:val="24"/>
        </w:rPr>
      </w:pPr>
      <w:r w:rsidRPr="007C1433">
        <w:rPr>
          <w:b/>
          <w:sz w:val="24"/>
        </w:rPr>
        <w:t xml:space="preserve">Di III - </w:t>
      </w:r>
      <w:proofErr w:type="spellStart"/>
      <w:r w:rsidRPr="007C1433">
        <w:rPr>
          <w:b/>
          <w:sz w:val="24"/>
        </w:rPr>
        <w:t>Bezzrcadlové</w:t>
      </w:r>
      <w:proofErr w:type="spellEnd"/>
      <w:r w:rsidRPr="007C1433">
        <w:rPr>
          <w:b/>
          <w:sz w:val="24"/>
        </w:rPr>
        <w:t xml:space="preserve"> systémy</w:t>
      </w:r>
    </w:p>
    <w:p w:rsidR="00EE2CD3" w:rsidRPr="0035003E" w:rsidRDefault="00EE2CD3" w:rsidP="00EE2CD3">
      <w:pPr>
        <w:jc w:val="both"/>
        <w:rPr>
          <w:sz w:val="20"/>
        </w:rPr>
      </w:pPr>
      <w:r w:rsidRPr="0035003E">
        <w:rPr>
          <w:sz w:val="20"/>
        </w:rPr>
        <w:t xml:space="preserve">Tyto objektivy jsou určeny výhradně pro </w:t>
      </w:r>
      <w:proofErr w:type="spellStart"/>
      <w:r w:rsidRPr="0035003E">
        <w:rPr>
          <w:sz w:val="20"/>
        </w:rPr>
        <w:t>mirrorless</w:t>
      </w:r>
      <w:proofErr w:type="spellEnd"/>
      <w:r w:rsidRPr="0035003E">
        <w:rPr>
          <w:sz w:val="20"/>
        </w:rPr>
        <w:t xml:space="preserve"> fotoaparáty (neboli </w:t>
      </w:r>
      <w:proofErr w:type="spellStart"/>
      <w:r w:rsidRPr="0035003E">
        <w:rPr>
          <w:sz w:val="20"/>
        </w:rPr>
        <w:t>bezzrcadlovky</w:t>
      </w:r>
      <w:proofErr w:type="spellEnd"/>
      <w:r w:rsidRPr="0035003E">
        <w:rPr>
          <w:sz w:val="20"/>
        </w:rPr>
        <w:t>) a nemohou být použ</w:t>
      </w:r>
      <w:r>
        <w:rPr>
          <w:sz w:val="20"/>
        </w:rPr>
        <w:t>ity s digitálními zrcadlovkami.</w:t>
      </w:r>
    </w:p>
    <w:p w:rsidR="00EE2CD3" w:rsidRPr="007C1433" w:rsidRDefault="00EE2CD3" w:rsidP="00EE2CD3">
      <w:pPr>
        <w:jc w:val="both"/>
        <w:rPr>
          <w:b/>
          <w:sz w:val="24"/>
        </w:rPr>
      </w:pPr>
      <w:r w:rsidRPr="007C1433">
        <w:rPr>
          <w:b/>
          <w:sz w:val="24"/>
        </w:rPr>
        <w:t>VXD</w:t>
      </w:r>
    </w:p>
    <w:p w:rsidR="00EE2CD3" w:rsidRPr="007C1433" w:rsidRDefault="00EE2CD3" w:rsidP="00EE2CD3">
      <w:pPr>
        <w:jc w:val="both"/>
        <w:rPr>
          <w:sz w:val="20"/>
        </w:rPr>
      </w:pPr>
      <w:r w:rsidRPr="007C143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DE5855" w:rsidRPr="00AC3B52" w:rsidRDefault="00DE5855" w:rsidP="00DE5855">
      <w:pPr>
        <w:jc w:val="both"/>
        <w:rPr>
          <w:b/>
          <w:sz w:val="24"/>
        </w:rPr>
      </w:pPr>
      <w:r w:rsidRPr="00AC3B52">
        <w:rPr>
          <w:b/>
          <w:sz w:val="24"/>
        </w:rPr>
        <w:t>MR - Ochrana proti stříkající vodě</w:t>
      </w:r>
    </w:p>
    <w:p w:rsidR="00DE5855" w:rsidRPr="00AC3B52" w:rsidRDefault="00DE5855" w:rsidP="00DE5855">
      <w:pPr>
        <w:jc w:val="both"/>
        <w:rPr>
          <w:sz w:val="20"/>
        </w:rPr>
      </w:pPr>
      <w:r w:rsidRPr="00AC3B5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DE5855" w:rsidRPr="00AC3B52" w:rsidRDefault="00DE5855" w:rsidP="00DE5855">
      <w:pPr>
        <w:jc w:val="both"/>
        <w:rPr>
          <w:b/>
          <w:sz w:val="24"/>
        </w:rPr>
      </w:pPr>
      <w:r w:rsidRPr="00AC3B52">
        <w:rPr>
          <w:b/>
          <w:sz w:val="24"/>
        </w:rPr>
        <w:t>Speciální optické členy XLD</w:t>
      </w:r>
    </w:p>
    <w:p w:rsidR="00DE5855" w:rsidRPr="00AC3B52" w:rsidRDefault="00DE5855" w:rsidP="00DE5855">
      <w:pPr>
        <w:jc w:val="both"/>
        <w:rPr>
          <w:sz w:val="20"/>
        </w:rPr>
      </w:pPr>
      <w:r w:rsidRPr="00AC3B5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AC3B52">
        <w:rPr>
          <w:sz w:val="20"/>
        </w:rPr>
        <w:t>telezoomů</w:t>
      </w:r>
      <w:proofErr w:type="spellEnd"/>
      <w:r w:rsidRPr="00AC3B52">
        <w:rPr>
          <w:sz w:val="20"/>
        </w:rPr>
        <w:t>.</w:t>
      </w:r>
    </w:p>
    <w:p w:rsidR="00DE5855" w:rsidRPr="00AC3B52" w:rsidRDefault="00DE5855" w:rsidP="00DE5855">
      <w:pPr>
        <w:jc w:val="both"/>
        <w:rPr>
          <w:sz w:val="20"/>
        </w:rPr>
      </w:pPr>
      <w:r w:rsidRPr="00AC3B52">
        <w:rPr>
          <w:b/>
          <w:sz w:val="24"/>
        </w:rPr>
        <w:t>Speciální optické členy LD</w:t>
      </w:r>
    </w:p>
    <w:p w:rsidR="00DE5855" w:rsidRPr="00AC3B52" w:rsidRDefault="00DE5855" w:rsidP="00DE5855">
      <w:pPr>
        <w:jc w:val="both"/>
        <w:rPr>
          <w:sz w:val="20"/>
        </w:rPr>
      </w:pPr>
      <w:r w:rsidRPr="00AC3B52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AC3B52" w:rsidRPr="007C1433" w:rsidRDefault="00AC3B52" w:rsidP="00AC3B52">
      <w:pPr>
        <w:jc w:val="both"/>
        <w:rPr>
          <w:b/>
          <w:sz w:val="24"/>
        </w:rPr>
      </w:pPr>
      <w:r w:rsidRPr="007C1433">
        <w:rPr>
          <w:b/>
          <w:sz w:val="24"/>
        </w:rPr>
        <w:t>BBAR / BBAR G2</w:t>
      </w:r>
    </w:p>
    <w:p w:rsidR="00AC3B52" w:rsidRPr="007C1433" w:rsidRDefault="00AC3B52" w:rsidP="00AC3B52">
      <w:pPr>
        <w:jc w:val="both"/>
        <w:rPr>
          <w:sz w:val="20"/>
        </w:rPr>
      </w:pPr>
      <w:r w:rsidRPr="007C1433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AC3B52" w:rsidRDefault="00DE5855" w:rsidP="00DE5855">
      <w:pPr>
        <w:rPr>
          <w:b/>
          <w:sz w:val="24"/>
        </w:rPr>
      </w:pPr>
      <w:r w:rsidRPr="00AC3B52">
        <w:rPr>
          <w:b/>
          <w:sz w:val="24"/>
        </w:rPr>
        <w:lastRenderedPageBreak/>
        <w:t xml:space="preserve">Antireflexní a </w:t>
      </w:r>
      <w:proofErr w:type="spellStart"/>
      <w:r w:rsidRPr="00AC3B52">
        <w:rPr>
          <w:b/>
          <w:sz w:val="24"/>
        </w:rPr>
        <w:t>high-tech</w:t>
      </w:r>
      <w:proofErr w:type="spellEnd"/>
      <w:r w:rsidRPr="00AC3B52">
        <w:rPr>
          <w:b/>
          <w:sz w:val="24"/>
        </w:rPr>
        <w:t xml:space="preserve"> vrstva FLR</w:t>
      </w:r>
    </w:p>
    <w:p w:rsidR="00DE5855" w:rsidRPr="00AC3B52" w:rsidRDefault="00DE5855" w:rsidP="00DE5855">
      <w:pPr>
        <w:jc w:val="both"/>
        <w:rPr>
          <w:sz w:val="20"/>
        </w:rPr>
      </w:pPr>
      <w:r w:rsidRPr="00AC3B52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AC3B52" w:rsidRDefault="00DE5855" w:rsidP="00DE5855">
      <w:pPr>
        <w:jc w:val="both"/>
        <w:rPr>
          <w:b/>
          <w:sz w:val="24"/>
        </w:rPr>
      </w:pPr>
      <w:r w:rsidRPr="00AC3B52">
        <w:rPr>
          <w:b/>
          <w:sz w:val="24"/>
        </w:rPr>
        <w:t>ASL - Asférické čočky</w:t>
      </w:r>
    </w:p>
    <w:p w:rsidR="00AC3B52" w:rsidRDefault="00DE5855" w:rsidP="00DE5855">
      <w:pPr>
        <w:jc w:val="both"/>
        <w:rPr>
          <w:sz w:val="20"/>
        </w:rPr>
      </w:pPr>
      <w:r w:rsidRPr="00AC3B52">
        <w:rPr>
          <w:sz w:val="20"/>
        </w:rPr>
        <w:t>Zkratka „ASL“ (</w:t>
      </w:r>
      <w:proofErr w:type="spellStart"/>
      <w:r w:rsidRPr="00AC3B52">
        <w:rPr>
          <w:sz w:val="20"/>
        </w:rPr>
        <w:t>ASpherical</w:t>
      </w:r>
      <w:proofErr w:type="spellEnd"/>
      <w:r w:rsidRPr="00AC3B52">
        <w:rPr>
          <w:sz w:val="20"/>
        </w:rPr>
        <w:t xml:space="preserve"> Lens) označuje hybridní asférické prvky čočky. Opravují typické aberace </w:t>
      </w:r>
      <w:proofErr w:type="spellStart"/>
      <w:r w:rsidRPr="00AC3B52">
        <w:rPr>
          <w:sz w:val="20"/>
        </w:rPr>
        <w:t>zoomových</w:t>
      </w:r>
      <w:proofErr w:type="spellEnd"/>
      <w:r w:rsidRPr="00AC3B52">
        <w:rPr>
          <w:sz w:val="20"/>
        </w:rPr>
        <w:t xml:space="preserve"> objektivů, například sférické aberace (chyby ostrosti). Kromě toho můžete vyměnit několik dalších optických prvků, což umožňuje kompaktnější design a trvale vysokou kvalitu obrazu.</w:t>
      </w:r>
    </w:p>
    <w:p w:rsidR="00AC3B52" w:rsidRPr="00EE2CD3" w:rsidRDefault="00AC3B52" w:rsidP="00AC3B52">
      <w:pPr>
        <w:jc w:val="both"/>
        <w:rPr>
          <w:b/>
          <w:sz w:val="24"/>
        </w:rPr>
      </w:pPr>
      <w:r w:rsidRPr="00EE2CD3">
        <w:rPr>
          <w:b/>
          <w:sz w:val="24"/>
        </w:rPr>
        <w:t>VC - Stabilizace obrazu</w:t>
      </w:r>
    </w:p>
    <w:p w:rsidR="00AC3B52" w:rsidRPr="00EE2CD3" w:rsidRDefault="00AC3B52" w:rsidP="00AC3B52">
      <w:pPr>
        <w:jc w:val="both"/>
        <w:rPr>
          <w:sz w:val="20"/>
        </w:rPr>
      </w:pPr>
      <w:r w:rsidRPr="00EE2CD3">
        <w:rPr>
          <w:sz w:val="20"/>
        </w:rPr>
        <w:t>Tento mechanismus napomáhá udržet ostrý obraz v případě, že fotíme bez stativu nebo za špatných světelných podmínek.</w:t>
      </w:r>
    </w:p>
    <w:p w:rsidR="00AC3B52" w:rsidRPr="007C1433" w:rsidRDefault="00AC3B52" w:rsidP="00AC3B52">
      <w:pPr>
        <w:jc w:val="both"/>
        <w:rPr>
          <w:b/>
          <w:sz w:val="24"/>
        </w:rPr>
      </w:pPr>
      <w:r w:rsidRPr="007C1433">
        <w:rPr>
          <w:b/>
          <w:sz w:val="24"/>
        </w:rPr>
        <w:t>ZL - Zámek zoomu</w:t>
      </w:r>
    </w:p>
    <w:p w:rsidR="00AC3B52" w:rsidRDefault="00AC3B52" w:rsidP="00AC3B52">
      <w:pPr>
        <w:jc w:val="both"/>
        <w:rPr>
          <w:sz w:val="20"/>
        </w:rPr>
      </w:pPr>
      <w:r w:rsidRPr="0035003E">
        <w:rPr>
          <w:sz w:val="20"/>
        </w:rPr>
        <w:t>ZOOM LOCK (zámek zoomu) umožňuje uzamknutí na jakémkoliv ohnisku.</w:t>
      </w:r>
    </w:p>
    <w:p w:rsidR="00AC3B52" w:rsidRPr="007C1433" w:rsidRDefault="00AC3B52" w:rsidP="00AC3B52">
      <w:pPr>
        <w:jc w:val="both"/>
        <w:rPr>
          <w:b/>
          <w:sz w:val="24"/>
        </w:rPr>
      </w:pPr>
      <w:r>
        <w:rPr>
          <w:b/>
          <w:sz w:val="24"/>
        </w:rPr>
        <w:t>Tamron Lens Utility</w:t>
      </w:r>
    </w:p>
    <w:p w:rsidR="00DE5855" w:rsidRPr="00AC3B52" w:rsidRDefault="00AC3B52" w:rsidP="00DE5855">
      <w:pPr>
        <w:jc w:val="both"/>
        <w:rPr>
          <w:sz w:val="20"/>
        </w:rPr>
      </w:pPr>
      <w:r w:rsidRPr="00957A33">
        <w:rPr>
          <w:sz w:val="20"/>
        </w:rPr>
        <w:t xml:space="preserve">Nový software "TAMRON Lens Utility" byl vyvinut speciálně pro konfiguraci kompatibilních objektivů. TAMRON Lens Utility lze ovládat pomocí počítače připojením objektivu z jeho konektorového portu prostřednictvím </w:t>
      </w:r>
      <w:r>
        <w:rPr>
          <w:sz w:val="20"/>
        </w:rPr>
        <w:t>USB-C</w:t>
      </w:r>
      <w:r w:rsidRPr="00957A33">
        <w:rPr>
          <w:sz w:val="20"/>
        </w:rPr>
        <w:t xml:space="preserve"> kabelu TAMRON. Uživatelé mohou prostřednictvím objektivu přizpůsobovat funkce a aktualizovat firmware. Pomocí </w:t>
      </w:r>
      <w:r>
        <w:rPr>
          <w:sz w:val="20"/>
        </w:rPr>
        <w:t>individuálního</w:t>
      </w:r>
      <w:r w:rsidRPr="00957A33">
        <w:rPr>
          <w:sz w:val="20"/>
        </w:rPr>
        <w:t xml:space="preserve"> nastavení lze objektiv optimálně přizpůsobit příslušné situaci snímání, například fot</w:t>
      </w:r>
      <w:r>
        <w:rPr>
          <w:sz w:val="20"/>
        </w:rPr>
        <w:t>ografování nebo natáčení videa.</w:t>
      </w:r>
    </w:p>
    <w:p w:rsidR="00DE5855" w:rsidRPr="0086179A" w:rsidRDefault="00DE5855" w:rsidP="00DE5855">
      <w:pPr>
        <w:jc w:val="both"/>
        <w:rPr>
          <w:sz w:val="20"/>
        </w:rPr>
      </w:pPr>
      <w:r w:rsidRPr="0086179A">
        <w:rPr>
          <w:b/>
          <w:sz w:val="28"/>
        </w:rPr>
        <w:t>Parametry: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Typ bajonetu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C83CE1" w:rsidRPr="0086179A">
        <w:rPr>
          <w:rFonts w:cstheme="minorHAnsi"/>
          <w:sz w:val="20"/>
        </w:rPr>
        <w:t xml:space="preserve">Sony </w:t>
      </w:r>
      <w:r w:rsidR="0086179A" w:rsidRPr="0086179A">
        <w:rPr>
          <w:rFonts w:cstheme="minorHAnsi"/>
          <w:sz w:val="20"/>
        </w:rPr>
        <w:t>F</w:t>
      </w:r>
      <w:r w:rsidR="00C83CE1" w:rsidRPr="0086179A">
        <w:rPr>
          <w:rFonts w:cstheme="minorHAnsi"/>
          <w:sz w:val="20"/>
        </w:rPr>
        <w:t>E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Optický zoom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8</w:t>
      </w:r>
      <w:r w:rsidRPr="0086179A">
        <w:rPr>
          <w:rFonts w:cstheme="minorHAnsi"/>
          <w:sz w:val="20"/>
        </w:rPr>
        <w:t>x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Minimální ohnisková vzdálenost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50</w:t>
      </w:r>
      <w:r w:rsidRPr="0086179A">
        <w:rPr>
          <w:rFonts w:cstheme="minorHAnsi"/>
          <w:sz w:val="20"/>
        </w:rPr>
        <w:t xml:space="preserve"> mm 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Maximální ohnisková vzdálenost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400</w:t>
      </w:r>
      <w:r w:rsidRPr="0086179A">
        <w:rPr>
          <w:rFonts w:cstheme="minorHAnsi"/>
          <w:sz w:val="20"/>
        </w:rPr>
        <w:t xml:space="preserve"> mm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Světelnost objektivu zoom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4,5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Světelnost objektivu - nejkratší ohnisko (F)</w:t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4,5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Světelnost objektivu - nejdelší ohnisko (F)</w:t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6,3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Maximální clona (F)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22</w:t>
      </w:r>
      <w:r w:rsidR="0086179A" w:rsidRPr="0086179A">
        <w:rPr>
          <w:rFonts w:cstheme="minorHAnsi"/>
          <w:sz w:val="20"/>
        </w:rPr>
        <w:t>-32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Konstrukce objektivu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24</w:t>
      </w:r>
      <w:r w:rsidRPr="0086179A">
        <w:rPr>
          <w:rFonts w:cstheme="minorHAnsi"/>
          <w:sz w:val="20"/>
        </w:rPr>
        <w:t xml:space="preserve"> členů / 1</w:t>
      </w:r>
      <w:r w:rsidR="0086179A" w:rsidRPr="0086179A">
        <w:rPr>
          <w:rFonts w:cstheme="minorHAnsi"/>
          <w:sz w:val="20"/>
        </w:rPr>
        <w:t>8</w:t>
      </w:r>
      <w:r w:rsidRPr="0086179A">
        <w:rPr>
          <w:rFonts w:cstheme="minorHAnsi"/>
          <w:sz w:val="20"/>
        </w:rPr>
        <w:t xml:space="preserve"> skupin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Stabilizátor optický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Ano</w:t>
      </w:r>
    </w:p>
    <w:p w:rsidR="00DE5855" w:rsidRPr="0086179A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Typ sluneční clony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HA</w:t>
      </w:r>
      <w:r w:rsidR="00DE5855" w:rsidRPr="0086179A">
        <w:rPr>
          <w:rFonts w:cstheme="minorHAnsi"/>
          <w:sz w:val="20"/>
        </w:rPr>
        <w:t>0</w:t>
      </w:r>
      <w:r w:rsidRPr="0086179A">
        <w:rPr>
          <w:rFonts w:cstheme="minorHAnsi"/>
          <w:sz w:val="20"/>
        </w:rPr>
        <w:t>67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Délka objektivu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1</w:t>
      </w:r>
      <w:r w:rsidR="0086179A" w:rsidRPr="0086179A">
        <w:rPr>
          <w:rFonts w:cstheme="minorHAnsi"/>
          <w:sz w:val="20"/>
        </w:rPr>
        <w:t>83</w:t>
      </w:r>
      <w:r w:rsidRPr="0086179A">
        <w:rPr>
          <w:rFonts w:cstheme="minorHAnsi"/>
          <w:sz w:val="20"/>
        </w:rPr>
        <w:t>,</w:t>
      </w:r>
      <w:r w:rsidR="0086179A" w:rsidRPr="0086179A">
        <w:rPr>
          <w:rFonts w:cstheme="minorHAnsi"/>
          <w:sz w:val="20"/>
        </w:rPr>
        <w:t>4</w:t>
      </w:r>
      <w:r w:rsidRPr="0086179A">
        <w:rPr>
          <w:rFonts w:cstheme="minorHAnsi"/>
          <w:sz w:val="20"/>
        </w:rPr>
        <w:t xml:space="preserve"> mm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Počet lamel clony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9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Vhodný pro žánr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Krajina, Architektura</w:t>
      </w:r>
      <w:r w:rsidR="0086179A" w:rsidRPr="0086179A">
        <w:rPr>
          <w:rFonts w:cstheme="minorHAnsi"/>
          <w:sz w:val="20"/>
        </w:rPr>
        <w:t>,</w:t>
      </w:r>
      <w:r w:rsidRPr="0086179A">
        <w:rPr>
          <w:rFonts w:cstheme="minorHAnsi"/>
          <w:sz w:val="20"/>
        </w:rPr>
        <w:t xml:space="preserve"> </w:t>
      </w:r>
      <w:r w:rsidR="0086179A" w:rsidRPr="0086179A">
        <w:rPr>
          <w:rFonts w:cstheme="minorHAnsi"/>
          <w:sz w:val="20"/>
        </w:rPr>
        <w:t>Sport</w:t>
      </w:r>
      <w:r w:rsidRPr="0086179A">
        <w:rPr>
          <w:rFonts w:cstheme="minorHAnsi"/>
          <w:sz w:val="20"/>
        </w:rPr>
        <w:t xml:space="preserve">, </w:t>
      </w:r>
      <w:r w:rsidR="0086179A" w:rsidRPr="0086179A">
        <w:rPr>
          <w:rFonts w:cstheme="minorHAnsi"/>
          <w:sz w:val="20"/>
        </w:rPr>
        <w:t>Zvířata</w:t>
      </w:r>
      <w:r w:rsidRPr="0086179A">
        <w:rPr>
          <w:rFonts w:cstheme="minorHAnsi"/>
          <w:sz w:val="20"/>
        </w:rPr>
        <w:t>, Street foto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Rozdělení podle ohniska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>
        <w:rPr>
          <w:rFonts w:cstheme="minorHAnsi"/>
          <w:sz w:val="20"/>
        </w:rPr>
        <w:t>Ultra t</w:t>
      </w:r>
      <w:r w:rsidR="0086179A" w:rsidRPr="0086179A">
        <w:rPr>
          <w:rFonts w:cstheme="minorHAnsi"/>
          <w:sz w:val="20"/>
        </w:rPr>
        <w:t>eleobjektiv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color w:val="FF0000"/>
          <w:sz w:val="20"/>
        </w:rPr>
      </w:pPr>
      <w:r w:rsidRPr="0086179A">
        <w:rPr>
          <w:rFonts w:cstheme="minorHAnsi"/>
          <w:sz w:val="20"/>
        </w:rPr>
        <w:t>Vhodný pro formát snímače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Full-</w:t>
      </w:r>
      <w:proofErr w:type="spellStart"/>
      <w:r w:rsidR="0086179A" w:rsidRPr="0086179A">
        <w:rPr>
          <w:rFonts w:cstheme="minorHAnsi"/>
          <w:sz w:val="20"/>
        </w:rPr>
        <w:t>frame</w:t>
      </w:r>
      <w:proofErr w:type="spellEnd"/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Typ objektivu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Zoom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Minimální zaostřovací vzdálenost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25</w:t>
      </w:r>
      <w:r w:rsidRPr="0086179A">
        <w:rPr>
          <w:rFonts w:cstheme="minorHAnsi"/>
          <w:sz w:val="20"/>
        </w:rPr>
        <w:t xml:space="preserve"> cm</w:t>
      </w:r>
    </w:p>
    <w:p w:rsidR="00DE5855" w:rsidRPr="0086179A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Hmotnost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1155</w:t>
      </w:r>
      <w:r w:rsidR="00DE5855" w:rsidRPr="0086179A">
        <w:rPr>
          <w:rFonts w:cstheme="minorHAnsi"/>
          <w:sz w:val="20"/>
        </w:rPr>
        <w:t xml:space="preserve"> g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Utěsnění (prach/vlhkost)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Ano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Číslo produktu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="0086179A" w:rsidRPr="0086179A">
        <w:rPr>
          <w:rFonts w:cstheme="minorHAnsi"/>
          <w:sz w:val="20"/>
        </w:rPr>
        <w:t>A067S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Značka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Tamron</w:t>
      </w:r>
    </w:p>
    <w:p w:rsidR="00DE5855" w:rsidRPr="0086179A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Průměr filtru</w:t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</w:r>
      <w:r w:rsidRPr="0086179A">
        <w:rPr>
          <w:rFonts w:cstheme="minorHAnsi"/>
          <w:sz w:val="20"/>
        </w:rPr>
        <w:tab/>
        <w:t>67 mm</w:t>
      </w:r>
    </w:p>
    <w:p w:rsidR="00DE5855" w:rsidRPr="0086179A" w:rsidRDefault="00DE5855" w:rsidP="00DE5855">
      <w:pPr>
        <w:pStyle w:val="Bezmezer"/>
        <w:ind w:left="1080"/>
        <w:rPr>
          <w:rFonts w:cstheme="minorHAnsi"/>
          <w:sz w:val="20"/>
        </w:rPr>
      </w:pPr>
    </w:p>
    <w:p w:rsidR="00DE5855" w:rsidRPr="0086179A" w:rsidRDefault="00DE5855" w:rsidP="00DE5855">
      <w:pPr>
        <w:pStyle w:val="Bezmezer"/>
        <w:rPr>
          <w:b/>
          <w:sz w:val="28"/>
        </w:rPr>
      </w:pPr>
      <w:r w:rsidRPr="0086179A">
        <w:rPr>
          <w:b/>
          <w:sz w:val="28"/>
        </w:rPr>
        <w:t>Obsah balení:</w:t>
      </w:r>
    </w:p>
    <w:p w:rsidR="00DE5855" w:rsidRPr="0086179A" w:rsidRDefault="00DE5855" w:rsidP="00DE5855">
      <w:pPr>
        <w:pStyle w:val="Bezmezer"/>
        <w:rPr>
          <w:rFonts w:cstheme="minorHAnsi"/>
          <w:sz w:val="20"/>
        </w:rPr>
      </w:pPr>
    </w:p>
    <w:p w:rsidR="00DE5855" w:rsidRPr="0086179A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Objektiv</w:t>
      </w:r>
    </w:p>
    <w:p w:rsidR="00DE5855" w:rsidRPr="0086179A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Clona ve tvaru květu</w:t>
      </w:r>
    </w:p>
    <w:p w:rsidR="00DE5855" w:rsidRPr="0086179A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6179A">
        <w:rPr>
          <w:rFonts w:cstheme="minorHAnsi"/>
          <w:sz w:val="20"/>
        </w:rPr>
        <w:t>Krytka objektivu</w:t>
      </w:r>
    </w:p>
    <w:p w:rsidR="00DE5855" w:rsidRPr="0086179A" w:rsidRDefault="00DE5855" w:rsidP="00DE5855">
      <w:pPr>
        <w:jc w:val="both"/>
        <w:rPr>
          <w:b/>
          <w:sz w:val="28"/>
        </w:rPr>
      </w:pPr>
      <w:r w:rsidRPr="0086179A">
        <w:rPr>
          <w:color w:val="FF0000"/>
          <w:sz w:val="28"/>
        </w:rPr>
        <w:br/>
      </w:r>
      <w:r w:rsidRPr="0086179A">
        <w:rPr>
          <w:b/>
          <w:sz w:val="28"/>
        </w:rPr>
        <w:t>Záruka 5 let</w:t>
      </w:r>
    </w:p>
    <w:p w:rsidR="00DE5855" w:rsidRPr="0086179A" w:rsidRDefault="00DE5855" w:rsidP="00DE5855">
      <w:pPr>
        <w:jc w:val="both"/>
        <w:rPr>
          <w:sz w:val="20"/>
        </w:rPr>
      </w:pPr>
      <w:r w:rsidRPr="0086179A">
        <w:rPr>
          <w:sz w:val="20"/>
        </w:rPr>
        <w:lastRenderedPageBreak/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86179A" w:rsidRDefault="00376DC1" w:rsidP="00DE5855">
      <w:pPr>
        <w:rPr>
          <w:color w:val="FF0000"/>
        </w:rPr>
      </w:pPr>
    </w:p>
    <w:sectPr w:rsidR="00376DC1" w:rsidRPr="0086179A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62A54"/>
    <w:rsid w:val="003748B4"/>
    <w:rsid w:val="00376DC1"/>
    <w:rsid w:val="003C4F43"/>
    <w:rsid w:val="00500B78"/>
    <w:rsid w:val="006A0E1E"/>
    <w:rsid w:val="0086179A"/>
    <w:rsid w:val="00924482"/>
    <w:rsid w:val="00AC3B52"/>
    <w:rsid w:val="00B97AE3"/>
    <w:rsid w:val="00C83CE1"/>
    <w:rsid w:val="00DE5855"/>
    <w:rsid w:val="00E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2022-07-26T07:32:00Z</dcterms:created>
  <dcterms:modified xsi:type="dcterms:W3CDTF">2023-11-23T14:04:00Z</dcterms:modified>
</cp:coreProperties>
</file>