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7F" w:rsidRPr="00B1187F" w:rsidRDefault="00B1187F" w:rsidP="00B1187F">
      <w:pPr>
        <w:jc w:val="both"/>
        <w:rPr>
          <w:rFonts w:ascii="Roboto" w:eastAsia="Times New Roman" w:hAnsi="Roboto" w:cs="Times New Roman"/>
          <w:kern w:val="36"/>
          <w:sz w:val="48"/>
          <w:szCs w:val="48"/>
          <w:lang w:eastAsia="cs-CZ"/>
        </w:rPr>
      </w:pPr>
      <w:r w:rsidRPr="00AE4C34">
        <w:rPr>
          <w:b/>
          <w:sz w:val="32"/>
        </w:rPr>
        <w:t>TAMRON Sluneční clona HA067</w:t>
      </w:r>
    </w:p>
    <w:p w:rsidR="00B1187F" w:rsidRPr="00B1187F" w:rsidRDefault="00B1187F" w:rsidP="00B1187F">
      <w:pPr>
        <w:rPr>
          <w:sz w:val="20"/>
          <w:lang w:eastAsia="cs-CZ"/>
        </w:rPr>
      </w:pPr>
      <w:r w:rsidRPr="00B1187F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1187F" w:rsidRPr="00B1187F" w:rsidRDefault="00B1187F" w:rsidP="00B1187F">
      <w:pPr>
        <w:rPr>
          <w:sz w:val="20"/>
          <w:szCs w:val="20"/>
        </w:rPr>
      </w:pPr>
      <w:r w:rsidRPr="00B1187F">
        <w:rPr>
          <w:b/>
          <w:sz w:val="28"/>
        </w:rPr>
        <w:t>Kompatibilita:</w:t>
      </w:r>
    </w:p>
    <w:p w:rsidR="00B1187F" w:rsidRPr="00B1187F" w:rsidRDefault="00545B0D" w:rsidP="00B1187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B1187F" w:rsidRPr="00B1187F">
        <w:rPr>
          <w:sz w:val="20"/>
          <w:szCs w:val="20"/>
        </w:rPr>
        <w:t>amron 50-400mm F/4.5-6.3 Di III VC VXD / A067</w:t>
      </w:r>
    </w:p>
    <w:p w:rsidR="00B1187F" w:rsidRPr="00B1187F" w:rsidRDefault="00B1187F" w:rsidP="00B1187F">
      <w:pPr>
        <w:rPr>
          <w:sz w:val="20"/>
          <w:szCs w:val="20"/>
        </w:rPr>
      </w:pPr>
      <w:r w:rsidRPr="00B1187F">
        <w:rPr>
          <w:b/>
          <w:sz w:val="28"/>
        </w:rPr>
        <w:t>Parametry:</w:t>
      </w:r>
    </w:p>
    <w:p w:rsidR="00B1187F" w:rsidRPr="00B1187F" w:rsidRDefault="00B1187F" w:rsidP="00B1187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B1187F">
        <w:rPr>
          <w:sz w:val="20"/>
          <w:szCs w:val="20"/>
        </w:rPr>
        <w:t>Výrobce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Tamron</w:t>
      </w:r>
    </w:p>
    <w:p w:rsidR="00B1187F" w:rsidRPr="00B1187F" w:rsidRDefault="00B1187F" w:rsidP="00B1187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B1187F">
        <w:rPr>
          <w:sz w:val="20"/>
          <w:szCs w:val="20"/>
        </w:rPr>
        <w:t xml:space="preserve">Produkt 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Sluneční clona</w:t>
      </w:r>
    </w:p>
    <w:p w:rsidR="00B1187F" w:rsidRPr="00B1187F" w:rsidRDefault="00B1187F" w:rsidP="00B1187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B1187F">
        <w:rPr>
          <w:sz w:val="20"/>
          <w:szCs w:val="20"/>
        </w:rPr>
        <w:t>Typ clony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Květinová</w:t>
      </w:r>
    </w:p>
    <w:p w:rsidR="00B1187F" w:rsidRPr="00B1187F" w:rsidRDefault="00B1187F" w:rsidP="00B1187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B1187F">
        <w:rPr>
          <w:sz w:val="20"/>
          <w:szCs w:val="20"/>
        </w:rPr>
        <w:t>Upevnění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Vnitřní</w:t>
      </w:r>
    </w:p>
    <w:p w:rsidR="00B1187F" w:rsidRPr="00B1187F" w:rsidRDefault="00B1187F" w:rsidP="00B1187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B1187F">
        <w:rPr>
          <w:sz w:val="20"/>
          <w:szCs w:val="20"/>
        </w:rPr>
        <w:t>Mechanismus uchycení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Závit</w:t>
      </w:r>
    </w:p>
    <w:p w:rsidR="00B1187F" w:rsidRPr="00B1187F" w:rsidRDefault="00B1187F" w:rsidP="00B1187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B1187F">
        <w:rPr>
          <w:sz w:val="20"/>
          <w:szCs w:val="20"/>
        </w:rPr>
        <w:t>Otvor pro uchycení poutka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Ne</w:t>
      </w:r>
    </w:p>
    <w:p w:rsidR="00B1187F" w:rsidRPr="00B1187F" w:rsidRDefault="00B1187F" w:rsidP="00B1187F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1187F">
        <w:rPr>
          <w:rFonts w:cstheme="minorHAnsi"/>
          <w:sz w:val="20"/>
          <w:szCs w:val="20"/>
        </w:rPr>
        <w:t>Kód produktu</w:t>
      </w:r>
      <w:r w:rsidRPr="00B1187F">
        <w:rPr>
          <w:rFonts w:cstheme="minorHAnsi"/>
          <w:sz w:val="20"/>
          <w:szCs w:val="20"/>
        </w:rPr>
        <w:tab/>
      </w:r>
      <w:r w:rsidRPr="00B1187F">
        <w:rPr>
          <w:rFonts w:cstheme="minorHAnsi"/>
          <w:sz w:val="20"/>
          <w:szCs w:val="20"/>
        </w:rPr>
        <w:tab/>
      </w:r>
      <w:r w:rsidRPr="00B1187F">
        <w:rPr>
          <w:rFonts w:cstheme="minorHAnsi"/>
          <w:sz w:val="20"/>
          <w:szCs w:val="20"/>
        </w:rPr>
        <w:tab/>
      </w:r>
      <w:r w:rsidRPr="00B1187F">
        <w:rPr>
          <w:rFonts w:cstheme="minorHAnsi"/>
          <w:sz w:val="20"/>
          <w:szCs w:val="20"/>
        </w:rPr>
        <w:tab/>
        <w:t>HA067</w:t>
      </w:r>
    </w:p>
    <w:p w:rsidR="00B1187F" w:rsidRPr="00B1187F" w:rsidRDefault="00B1187F" w:rsidP="00B1187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B1187F">
        <w:rPr>
          <w:sz w:val="20"/>
          <w:szCs w:val="20"/>
        </w:rPr>
        <w:t>Materiál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Plast</w:t>
      </w:r>
    </w:p>
    <w:p w:rsidR="00B1187F" w:rsidRPr="00B1187F" w:rsidRDefault="00B1187F" w:rsidP="00B1187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B1187F">
        <w:rPr>
          <w:sz w:val="20"/>
          <w:szCs w:val="20"/>
        </w:rPr>
        <w:t>Barva</w:t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</w:r>
      <w:r w:rsidRPr="00B1187F">
        <w:rPr>
          <w:sz w:val="20"/>
          <w:szCs w:val="20"/>
        </w:rPr>
        <w:tab/>
        <w:t>Černá</w:t>
      </w:r>
      <w:bookmarkStart w:id="0" w:name="_GoBack"/>
      <w:bookmarkEnd w:id="0"/>
    </w:p>
    <w:p w:rsidR="00037E27" w:rsidRDefault="00037E27" w:rsidP="00037E27">
      <w:pPr>
        <w:rPr>
          <w:sz w:val="32"/>
        </w:rPr>
      </w:pPr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545B0D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B853-BA6D-4E6E-8966-6C4D582D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2023-11-24T11:04:00Z</dcterms:modified>
</cp:coreProperties>
</file>